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7D280910" wp14:editId="03F09836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:rsidR="00BF480F" w:rsidRDefault="00CB57D5" w:rsidP="00F150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Electrical Assembler</w:t>
      </w:r>
    </w:p>
    <w:p w:rsidR="00CB57D5" w:rsidRDefault="00CB57D5" w:rsidP="00F15055">
      <w:pPr>
        <w:spacing w:after="0" w:line="240" w:lineRule="auto"/>
        <w:rPr>
          <w:b/>
          <w:sz w:val="28"/>
          <w:szCs w:val="28"/>
        </w:rPr>
      </w:pPr>
    </w:p>
    <w:p w:rsidR="00F15055" w:rsidRPr="00B659D3" w:rsidRDefault="00F15055" w:rsidP="00F15055">
      <w:pPr>
        <w:spacing w:after="0" w:line="240" w:lineRule="auto"/>
        <w:rPr>
          <w:b/>
          <w:sz w:val="24"/>
          <w:szCs w:val="24"/>
        </w:rPr>
      </w:pPr>
      <w:r w:rsidRPr="00B659D3">
        <w:rPr>
          <w:b/>
          <w:sz w:val="24"/>
          <w:szCs w:val="24"/>
        </w:rPr>
        <w:t>Job Summary:</w:t>
      </w:r>
    </w:p>
    <w:p w:rsidR="00CB57D5" w:rsidRPr="00B659D3" w:rsidRDefault="00B659D3" w:rsidP="00F15055">
      <w:pPr>
        <w:spacing w:after="0" w:line="240" w:lineRule="auto"/>
        <w:rPr>
          <w:sz w:val="24"/>
          <w:szCs w:val="24"/>
        </w:rPr>
      </w:pPr>
      <w:r w:rsidRPr="00B659D3">
        <w:rPr>
          <w:sz w:val="24"/>
          <w:szCs w:val="24"/>
        </w:rPr>
        <w:t xml:space="preserve">This position supports our System Manufacturing Department and is responsible for performing electrical assembly work on our large electronic test equipment sold as capital equipment to the semiconductor industry, including </w:t>
      </w:r>
      <w:r w:rsidR="00CB57D5" w:rsidRPr="00B659D3">
        <w:rPr>
          <w:sz w:val="24"/>
          <w:szCs w:val="24"/>
        </w:rPr>
        <w:t xml:space="preserve">wiring of </w:t>
      </w:r>
      <w:r w:rsidR="00054AB5" w:rsidRPr="00B659D3">
        <w:rPr>
          <w:sz w:val="24"/>
          <w:szCs w:val="24"/>
        </w:rPr>
        <w:t>electrical components such as</w:t>
      </w:r>
      <w:r w:rsidR="00FD60A6">
        <w:rPr>
          <w:sz w:val="24"/>
          <w:szCs w:val="24"/>
        </w:rPr>
        <w:t>;</w:t>
      </w:r>
      <w:r w:rsidR="00054AB5" w:rsidRPr="00B659D3">
        <w:rPr>
          <w:sz w:val="24"/>
          <w:szCs w:val="24"/>
        </w:rPr>
        <w:t xml:space="preserve"> </w:t>
      </w:r>
      <w:r w:rsidR="00CB57D5" w:rsidRPr="00B659D3">
        <w:rPr>
          <w:sz w:val="24"/>
          <w:szCs w:val="24"/>
        </w:rPr>
        <w:t>relays, circuit breakers, transformers, power supplies</w:t>
      </w:r>
      <w:r w:rsidR="00FD60A6">
        <w:rPr>
          <w:sz w:val="24"/>
          <w:szCs w:val="24"/>
        </w:rPr>
        <w:t xml:space="preserve"> and </w:t>
      </w:r>
      <w:r w:rsidR="00676810" w:rsidRPr="00B659D3">
        <w:rPr>
          <w:sz w:val="24"/>
          <w:szCs w:val="24"/>
        </w:rPr>
        <w:t>switches</w:t>
      </w:r>
      <w:r w:rsidR="00CB57D5" w:rsidRPr="00B659D3">
        <w:rPr>
          <w:sz w:val="24"/>
          <w:szCs w:val="24"/>
        </w:rPr>
        <w:t xml:space="preserve"> on panels, sub-assemblies and frames.</w:t>
      </w:r>
    </w:p>
    <w:p w:rsidR="002A40FB" w:rsidRPr="00B659D3" w:rsidRDefault="002A40FB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2A40FB" w:rsidRPr="00B659D3" w:rsidRDefault="00F15055" w:rsidP="002A40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B659D3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:rsidR="002A40FB" w:rsidRPr="00B659D3" w:rsidRDefault="00CB57D5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659D3">
        <w:rPr>
          <w:sz w:val="24"/>
          <w:szCs w:val="24"/>
        </w:rPr>
        <w:t>Read</w:t>
      </w:r>
      <w:r w:rsidR="00676810" w:rsidRPr="00B659D3">
        <w:rPr>
          <w:sz w:val="24"/>
          <w:szCs w:val="24"/>
        </w:rPr>
        <w:t xml:space="preserve"> and</w:t>
      </w:r>
      <w:r w:rsidRPr="00B659D3">
        <w:rPr>
          <w:sz w:val="24"/>
          <w:szCs w:val="24"/>
        </w:rPr>
        <w:t xml:space="preserve"> interpret wire</w:t>
      </w:r>
      <w:r w:rsidR="00897A04" w:rsidRPr="00B659D3">
        <w:rPr>
          <w:sz w:val="24"/>
          <w:szCs w:val="24"/>
        </w:rPr>
        <w:t xml:space="preserve"> </w:t>
      </w:r>
      <w:r w:rsidRPr="00B659D3">
        <w:rPr>
          <w:sz w:val="24"/>
          <w:szCs w:val="24"/>
        </w:rPr>
        <w:t xml:space="preserve">lists, diagrams and BOM’s to </w:t>
      </w:r>
      <w:r w:rsidR="00390CE1" w:rsidRPr="00B659D3">
        <w:rPr>
          <w:sz w:val="24"/>
          <w:szCs w:val="24"/>
        </w:rPr>
        <w:t>wire</w:t>
      </w:r>
      <w:r w:rsidRPr="00B659D3">
        <w:rPr>
          <w:sz w:val="24"/>
          <w:szCs w:val="24"/>
        </w:rPr>
        <w:t xml:space="preserve"> electrical components together</w:t>
      </w:r>
      <w:r w:rsidR="00B659D3">
        <w:rPr>
          <w:sz w:val="24"/>
          <w:szCs w:val="24"/>
        </w:rPr>
        <w:t>.</w:t>
      </w:r>
    </w:p>
    <w:p w:rsidR="00CB57D5" w:rsidRPr="00B659D3" w:rsidRDefault="00CB57D5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659D3">
        <w:rPr>
          <w:sz w:val="24"/>
          <w:szCs w:val="24"/>
        </w:rPr>
        <w:t xml:space="preserve">Route, cut, strip and terminate wires ranging from 30 </w:t>
      </w:r>
      <w:proofErr w:type="spellStart"/>
      <w:r w:rsidRPr="00B659D3">
        <w:rPr>
          <w:sz w:val="24"/>
          <w:szCs w:val="24"/>
        </w:rPr>
        <w:t>awg</w:t>
      </w:r>
      <w:proofErr w:type="spellEnd"/>
      <w:r w:rsidRPr="00B659D3">
        <w:rPr>
          <w:sz w:val="24"/>
          <w:szCs w:val="24"/>
        </w:rPr>
        <w:t xml:space="preserve"> </w:t>
      </w:r>
      <w:r w:rsidR="00390CE1" w:rsidRPr="00B659D3">
        <w:rPr>
          <w:sz w:val="24"/>
          <w:szCs w:val="24"/>
        </w:rPr>
        <w:t>–</w:t>
      </w:r>
      <w:r w:rsidRPr="00B659D3">
        <w:rPr>
          <w:sz w:val="24"/>
          <w:szCs w:val="24"/>
        </w:rPr>
        <w:t xml:space="preserve"> </w:t>
      </w:r>
      <w:r w:rsidR="00390CE1" w:rsidRPr="00B659D3">
        <w:rPr>
          <w:sz w:val="24"/>
          <w:szCs w:val="24"/>
        </w:rPr>
        <w:t>750 MCM</w:t>
      </w:r>
      <w:r w:rsidR="00B659D3">
        <w:rPr>
          <w:sz w:val="24"/>
          <w:szCs w:val="24"/>
        </w:rPr>
        <w:t>.</w:t>
      </w:r>
    </w:p>
    <w:p w:rsidR="00897A04" w:rsidRPr="00B659D3" w:rsidRDefault="00054AB5" w:rsidP="00897A04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659D3">
        <w:rPr>
          <w:sz w:val="24"/>
          <w:szCs w:val="24"/>
        </w:rPr>
        <w:t xml:space="preserve">Utilize hands tools such as </w:t>
      </w:r>
      <w:r w:rsidR="00676810" w:rsidRPr="00B659D3">
        <w:rPr>
          <w:sz w:val="24"/>
          <w:szCs w:val="24"/>
        </w:rPr>
        <w:t xml:space="preserve">wire </w:t>
      </w:r>
      <w:r w:rsidRPr="00B659D3">
        <w:rPr>
          <w:sz w:val="24"/>
          <w:szCs w:val="24"/>
        </w:rPr>
        <w:t xml:space="preserve">crimpers, wire strippers, </w:t>
      </w:r>
      <w:r w:rsidR="00676810" w:rsidRPr="00B659D3">
        <w:rPr>
          <w:sz w:val="24"/>
          <w:szCs w:val="24"/>
        </w:rPr>
        <w:t xml:space="preserve">wire </w:t>
      </w:r>
      <w:r w:rsidRPr="00B659D3">
        <w:rPr>
          <w:sz w:val="24"/>
          <w:szCs w:val="24"/>
        </w:rPr>
        <w:t>cutters</w:t>
      </w:r>
      <w:r w:rsidR="00FD60A6">
        <w:rPr>
          <w:sz w:val="24"/>
          <w:szCs w:val="24"/>
        </w:rPr>
        <w:t xml:space="preserve"> and </w:t>
      </w:r>
      <w:r w:rsidRPr="00B659D3">
        <w:rPr>
          <w:sz w:val="24"/>
          <w:szCs w:val="24"/>
        </w:rPr>
        <w:t>screwdrivers</w:t>
      </w:r>
      <w:r w:rsidR="00B659D3">
        <w:rPr>
          <w:sz w:val="24"/>
          <w:szCs w:val="24"/>
        </w:rPr>
        <w:t>.</w:t>
      </w:r>
    </w:p>
    <w:p w:rsidR="00054AB5" w:rsidRPr="00B659D3" w:rsidRDefault="00054AB5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659D3">
        <w:rPr>
          <w:sz w:val="24"/>
          <w:szCs w:val="24"/>
        </w:rPr>
        <w:t xml:space="preserve">Follow </w:t>
      </w:r>
      <w:r w:rsidR="00897A04" w:rsidRPr="00B659D3">
        <w:rPr>
          <w:sz w:val="24"/>
          <w:szCs w:val="24"/>
        </w:rPr>
        <w:t xml:space="preserve">wire list, schematics, </w:t>
      </w:r>
      <w:r w:rsidRPr="00B659D3">
        <w:rPr>
          <w:sz w:val="24"/>
          <w:szCs w:val="24"/>
        </w:rPr>
        <w:t>procedures and/or verbal instructions to wire</w:t>
      </w:r>
      <w:r w:rsidR="00897A04" w:rsidRPr="00B659D3">
        <w:rPr>
          <w:sz w:val="24"/>
          <w:szCs w:val="24"/>
        </w:rPr>
        <w:t xml:space="preserve"> and label</w:t>
      </w:r>
      <w:r w:rsidRPr="00B659D3">
        <w:rPr>
          <w:sz w:val="24"/>
          <w:szCs w:val="24"/>
        </w:rPr>
        <w:t xml:space="preserve"> units</w:t>
      </w:r>
      <w:r w:rsidR="00B659D3">
        <w:rPr>
          <w:sz w:val="24"/>
          <w:szCs w:val="24"/>
        </w:rPr>
        <w:t>.</w:t>
      </w:r>
    </w:p>
    <w:p w:rsidR="00054AB5" w:rsidRPr="00B659D3" w:rsidRDefault="00054AB5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659D3">
        <w:rPr>
          <w:sz w:val="24"/>
          <w:szCs w:val="24"/>
        </w:rPr>
        <w:t>Maintain a safe, clean and organized work area</w:t>
      </w:r>
      <w:r w:rsidR="00B659D3">
        <w:rPr>
          <w:sz w:val="24"/>
          <w:szCs w:val="24"/>
        </w:rPr>
        <w:t>.</w:t>
      </w:r>
    </w:p>
    <w:p w:rsidR="00054AB5" w:rsidRPr="00B659D3" w:rsidRDefault="00054AB5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659D3">
        <w:rPr>
          <w:sz w:val="24"/>
          <w:szCs w:val="24"/>
        </w:rPr>
        <w:t>Maintain a consistent, acceptable level of quality and productivity</w:t>
      </w:r>
      <w:r w:rsidR="00B659D3">
        <w:rPr>
          <w:sz w:val="24"/>
          <w:szCs w:val="24"/>
        </w:rPr>
        <w:t>.</w:t>
      </w:r>
    </w:p>
    <w:p w:rsidR="00054AB5" w:rsidRPr="00B659D3" w:rsidRDefault="00054AB5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659D3">
        <w:rPr>
          <w:sz w:val="24"/>
          <w:szCs w:val="24"/>
        </w:rPr>
        <w:t>Perform other duties as directed</w:t>
      </w:r>
      <w:r w:rsidR="00B659D3">
        <w:rPr>
          <w:sz w:val="24"/>
          <w:szCs w:val="24"/>
        </w:rPr>
        <w:t>.</w:t>
      </w:r>
    </w:p>
    <w:p w:rsidR="00507FEC" w:rsidRPr="00B659D3" w:rsidRDefault="00507FEC" w:rsidP="002A40FB">
      <w:pPr>
        <w:spacing w:after="0" w:line="240" w:lineRule="auto"/>
        <w:rPr>
          <w:b/>
          <w:sz w:val="24"/>
          <w:szCs w:val="24"/>
        </w:rPr>
      </w:pPr>
    </w:p>
    <w:p w:rsidR="00714DDA" w:rsidRPr="00B659D3" w:rsidRDefault="00714DDA" w:rsidP="00714DD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B659D3"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B659D3">
        <w:rPr>
          <w:rFonts w:eastAsia="Times New Roman" w:cs="Arial"/>
          <w:b/>
          <w:bCs/>
          <w:sz w:val="24"/>
          <w:szCs w:val="24"/>
        </w:rPr>
        <w:t>Qualifications</w:t>
      </w:r>
      <w:r w:rsidRPr="00B659D3">
        <w:rPr>
          <w:rFonts w:eastAsia="Times New Roman" w:cs="Arial"/>
          <w:b/>
          <w:bCs/>
          <w:sz w:val="24"/>
          <w:szCs w:val="24"/>
        </w:rPr>
        <w:t>:</w:t>
      </w:r>
    </w:p>
    <w:p w:rsidR="00507FEC" w:rsidRPr="00B659D3" w:rsidRDefault="00054AB5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B659D3">
        <w:rPr>
          <w:rFonts w:eastAsia="Times New Roman" w:cs="Arial"/>
          <w:color w:val="000000"/>
          <w:sz w:val="24"/>
          <w:szCs w:val="24"/>
        </w:rPr>
        <w:t>High School Diploma or GED</w:t>
      </w:r>
      <w:r w:rsidR="00B659D3" w:rsidRPr="00B659D3">
        <w:rPr>
          <w:rFonts w:eastAsia="Times New Roman" w:cs="Arial"/>
          <w:color w:val="000000"/>
          <w:sz w:val="24"/>
          <w:szCs w:val="24"/>
        </w:rPr>
        <w:t>.</w:t>
      </w:r>
    </w:p>
    <w:p w:rsidR="00054AB5" w:rsidRPr="00B659D3" w:rsidRDefault="00054AB5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B659D3">
        <w:rPr>
          <w:rFonts w:eastAsia="Times New Roman" w:cs="Arial"/>
          <w:color w:val="000000"/>
          <w:sz w:val="24"/>
          <w:szCs w:val="24"/>
        </w:rPr>
        <w:t>1-2 years relevant experience</w:t>
      </w:r>
      <w:r w:rsidR="00B659D3" w:rsidRPr="00B659D3">
        <w:rPr>
          <w:rFonts w:eastAsia="Times New Roman" w:cs="Arial"/>
          <w:color w:val="000000"/>
          <w:sz w:val="24"/>
          <w:szCs w:val="24"/>
        </w:rPr>
        <w:t>.</w:t>
      </w:r>
    </w:p>
    <w:p w:rsidR="00054AB5" w:rsidRPr="00B659D3" w:rsidRDefault="00054AB5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B659D3">
        <w:rPr>
          <w:rFonts w:eastAsia="Times New Roman" w:cs="Arial"/>
          <w:color w:val="000000"/>
          <w:sz w:val="24"/>
          <w:szCs w:val="24"/>
        </w:rPr>
        <w:t>Able to follow written and verbal instructions</w:t>
      </w:r>
      <w:r w:rsidR="00B659D3" w:rsidRPr="00B659D3">
        <w:rPr>
          <w:rFonts w:eastAsia="Times New Roman" w:cs="Arial"/>
          <w:color w:val="000000"/>
          <w:sz w:val="24"/>
          <w:szCs w:val="24"/>
        </w:rPr>
        <w:t>.</w:t>
      </w:r>
    </w:p>
    <w:p w:rsidR="00054AB5" w:rsidRPr="00B659D3" w:rsidRDefault="00054AB5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B659D3">
        <w:rPr>
          <w:rFonts w:eastAsia="Times New Roman" w:cs="Arial"/>
          <w:color w:val="000000"/>
          <w:sz w:val="24"/>
          <w:szCs w:val="24"/>
        </w:rPr>
        <w:t>Manual dexterity</w:t>
      </w:r>
      <w:r w:rsidR="00B659D3" w:rsidRPr="00B659D3">
        <w:rPr>
          <w:rFonts w:eastAsia="Times New Roman" w:cs="Arial"/>
          <w:color w:val="000000"/>
          <w:sz w:val="24"/>
          <w:szCs w:val="24"/>
        </w:rPr>
        <w:t>.</w:t>
      </w:r>
    </w:p>
    <w:p w:rsidR="00054AB5" w:rsidRPr="00B659D3" w:rsidRDefault="00054AB5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B659D3">
        <w:rPr>
          <w:rFonts w:eastAsia="Times New Roman" w:cs="Arial"/>
          <w:color w:val="000000"/>
          <w:sz w:val="24"/>
          <w:szCs w:val="24"/>
        </w:rPr>
        <w:t>Good eyesight</w:t>
      </w:r>
      <w:r w:rsidR="00B659D3" w:rsidRPr="00B659D3">
        <w:rPr>
          <w:rFonts w:eastAsia="Times New Roman" w:cs="Arial"/>
          <w:color w:val="000000"/>
          <w:sz w:val="24"/>
          <w:szCs w:val="24"/>
        </w:rPr>
        <w:t>.</w:t>
      </w:r>
    </w:p>
    <w:p w:rsidR="005427C8" w:rsidRPr="00B659D3" w:rsidRDefault="005427C8" w:rsidP="0060095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B659D3">
        <w:rPr>
          <w:rFonts w:eastAsia="Times New Roman" w:cs="Arial"/>
          <w:color w:val="000000"/>
          <w:sz w:val="24"/>
          <w:szCs w:val="24"/>
        </w:rPr>
        <w:t>Hand and upper body strength</w:t>
      </w:r>
      <w:r w:rsidR="00B659D3" w:rsidRPr="00B659D3">
        <w:rPr>
          <w:rFonts w:eastAsia="Times New Roman" w:cs="Arial"/>
          <w:color w:val="000000"/>
          <w:sz w:val="24"/>
          <w:szCs w:val="24"/>
        </w:rPr>
        <w:t>.</w:t>
      </w:r>
    </w:p>
    <w:p w:rsidR="00676810" w:rsidRPr="00B659D3" w:rsidRDefault="00676810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B659D3">
        <w:rPr>
          <w:rFonts w:eastAsia="Times New Roman" w:cs="Arial"/>
          <w:color w:val="000000"/>
          <w:sz w:val="24"/>
          <w:szCs w:val="24"/>
        </w:rPr>
        <w:t>Ability to stand</w:t>
      </w:r>
      <w:r w:rsidR="00E841A7" w:rsidRPr="00B659D3">
        <w:rPr>
          <w:rFonts w:eastAsia="Times New Roman" w:cs="Arial"/>
          <w:color w:val="000000"/>
          <w:sz w:val="24"/>
          <w:szCs w:val="24"/>
        </w:rPr>
        <w:t xml:space="preserve">, </w:t>
      </w:r>
      <w:proofErr w:type="gramStart"/>
      <w:r w:rsidR="00E841A7" w:rsidRPr="00B659D3">
        <w:rPr>
          <w:rFonts w:eastAsia="Times New Roman" w:cs="Arial"/>
          <w:color w:val="000000"/>
          <w:sz w:val="24"/>
          <w:szCs w:val="24"/>
        </w:rPr>
        <w:t>sit</w:t>
      </w:r>
      <w:proofErr w:type="gramEnd"/>
      <w:r w:rsidR="00E841A7" w:rsidRPr="00B659D3">
        <w:rPr>
          <w:rFonts w:eastAsia="Times New Roman" w:cs="Arial"/>
          <w:color w:val="000000"/>
          <w:sz w:val="24"/>
          <w:szCs w:val="24"/>
        </w:rPr>
        <w:t xml:space="preserve">, kneel, work </w:t>
      </w:r>
      <w:r w:rsidR="005427C8" w:rsidRPr="00B659D3">
        <w:rPr>
          <w:rFonts w:eastAsia="Times New Roman" w:cs="Arial"/>
          <w:color w:val="000000"/>
          <w:sz w:val="24"/>
          <w:szCs w:val="24"/>
        </w:rPr>
        <w:t>from</w:t>
      </w:r>
      <w:r w:rsidR="00E841A7" w:rsidRPr="00B659D3">
        <w:rPr>
          <w:rFonts w:eastAsia="Times New Roman" w:cs="Arial"/>
          <w:color w:val="000000"/>
          <w:sz w:val="24"/>
          <w:szCs w:val="24"/>
        </w:rPr>
        <w:t xml:space="preserve"> </w:t>
      </w:r>
      <w:r w:rsidR="000E2BE2" w:rsidRPr="00B659D3">
        <w:rPr>
          <w:rFonts w:eastAsia="Times New Roman" w:cs="Arial"/>
          <w:color w:val="000000"/>
          <w:sz w:val="24"/>
          <w:szCs w:val="24"/>
        </w:rPr>
        <w:t xml:space="preserve">low stools </w:t>
      </w:r>
      <w:r w:rsidR="00E841A7" w:rsidRPr="00B659D3">
        <w:rPr>
          <w:rFonts w:eastAsia="Times New Roman" w:cs="Arial"/>
          <w:color w:val="000000"/>
          <w:sz w:val="24"/>
          <w:szCs w:val="24"/>
        </w:rPr>
        <w:t xml:space="preserve">and/or </w:t>
      </w:r>
      <w:r w:rsidR="000E2BE2" w:rsidRPr="00B659D3">
        <w:rPr>
          <w:rFonts w:eastAsia="Times New Roman" w:cs="Arial"/>
          <w:color w:val="000000"/>
          <w:sz w:val="24"/>
          <w:szCs w:val="24"/>
        </w:rPr>
        <w:t xml:space="preserve">ground level </w:t>
      </w:r>
      <w:r w:rsidRPr="00B659D3">
        <w:rPr>
          <w:rFonts w:eastAsia="Times New Roman" w:cs="Arial"/>
          <w:color w:val="000000"/>
          <w:sz w:val="24"/>
          <w:szCs w:val="24"/>
        </w:rPr>
        <w:t xml:space="preserve">for </w:t>
      </w:r>
      <w:r w:rsidR="00E841A7" w:rsidRPr="00B659D3">
        <w:rPr>
          <w:rFonts w:eastAsia="Times New Roman" w:cs="Arial"/>
          <w:color w:val="000000"/>
          <w:sz w:val="24"/>
          <w:szCs w:val="24"/>
        </w:rPr>
        <w:t>extended periods of time</w:t>
      </w:r>
      <w:r w:rsidR="00B659D3" w:rsidRPr="00B659D3">
        <w:rPr>
          <w:rFonts w:eastAsia="Times New Roman" w:cs="Arial"/>
          <w:color w:val="000000"/>
          <w:sz w:val="24"/>
          <w:szCs w:val="24"/>
        </w:rPr>
        <w:t>.</w:t>
      </w:r>
    </w:p>
    <w:p w:rsidR="00054AB5" w:rsidRPr="00B659D3" w:rsidRDefault="00054AB5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B659D3">
        <w:rPr>
          <w:rFonts w:eastAsia="Times New Roman" w:cs="Arial"/>
          <w:color w:val="000000"/>
          <w:sz w:val="24"/>
          <w:szCs w:val="24"/>
        </w:rPr>
        <w:t>High attention to detail and self-motivation skills</w:t>
      </w:r>
      <w:r w:rsidR="00B659D3" w:rsidRPr="00B659D3">
        <w:rPr>
          <w:rFonts w:eastAsia="Times New Roman" w:cs="Arial"/>
          <w:color w:val="000000"/>
          <w:sz w:val="24"/>
          <w:szCs w:val="24"/>
        </w:rPr>
        <w:t>.</w:t>
      </w:r>
    </w:p>
    <w:p w:rsidR="00E841A7" w:rsidRPr="00B659D3" w:rsidRDefault="00E841A7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B659D3">
        <w:rPr>
          <w:rFonts w:eastAsia="Times New Roman" w:cs="Arial"/>
          <w:color w:val="000000"/>
          <w:sz w:val="24"/>
          <w:szCs w:val="24"/>
        </w:rPr>
        <w:t>Ability to work individually or as part of a team</w:t>
      </w:r>
      <w:r w:rsidR="00B659D3" w:rsidRPr="00B659D3">
        <w:rPr>
          <w:rFonts w:eastAsia="Times New Roman" w:cs="Arial"/>
          <w:color w:val="000000"/>
          <w:sz w:val="24"/>
          <w:szCs w:val="24"/>
        </w:rPr>
        <w:t>.</w:t>
      </w:r>
    </w:p>
    <w:p w:rsidR="00507FEC" w:rsidRPr="00B659D3" w:rsidRDefault="00507FEC" w:rsidP="00507FEC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E631DF" w:rsidRPr="00B659D3" w:rsidRDefault="00E631DF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B659D3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:rsidR="00507FEC" w:rsidRPr="00B659D3" w:rsidRDefault="00054AB5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B659D3">
        <w:rPr>
          <w:rFonts w:eastAsia="Times New Roman" w:cs="Arial"/>
          <w:color w:val="000000"/>
          <w:sz w:val="24"/>
          <w:szCs w:val="24"/>
        </w:rPr>
        <w:t>Experience in electrical assembly</w:t>
      </w:r>
      <w:r w:rsidR="00B659D3" w:rsidRPr="00B659D3">
        <w:rPr>
          <w:rFonts w:eastAsia="Times New Roman" w:cs="Arial"/>
          <w:color w:val="000000"/>
          <w:sz w:val="24"/>
          <w:szCs w:val="24"/>
        </w:rPr>
        <w:t>.</w:t>
      </w:r>
    </w:p>
    <w:p w:rsidR="00054AB5" w:rsidRDefault="00054AB5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B659D3">
        <w:rPr>
          <w:rFonts w:eastAsia="Times New Roman" w:cs="Arial"/>
          <w:color w:val="000000"/>
          <w:sz w:val="24"/>
          <w:szCs w:val="24"/>
        </w:rPr>
        <w:t>Experience with practic</w:t>
      </w:r>
      <w:r w:rsidR="00676810" w:rsidRPr="00B659D3">
        <w:rPr>
          <w:rFonts w:eastAsia="Times New Roman" w:cs="Arial"/>
          <w:color w:val="000000"/>
          <w:sz w:val="24"/>
          <w:szCs w:val="24"/>
        </w:rPr>
        <w:t>es</w:t>
      </w:r>
      <w:r w:rsidR="00897A04" w:rsidRPr="00B659D3">
        <w:rPr>
          <w:rFonts w:eastAsia="Times New Roman" w:cs="Arial"/>
          <w:color w:val="000000"/>
          <w:sz w:val="24"/>
          <w:szCs w:val="24"/>
        </w:rPr>
        <w:t xml:space="preserve">, </w:t>
      </w:r>
      <w:r w:rsidR="00676810" w:rsidRPr="00B659D3">
        <w:rPr>
          <w:rFonts w:eastAsia="Times New Roman" w:cs="Arial"/>
          <w:color w:val="000000"/>
          <w:sz w:val="24"/>
          <w:szCs w:val="24"/>
        </w:rPr>
        <w:t xml:space="preserve">techniques </w:t>
      </w:r>
      <w:r w:rsidR="00897A04" w:rsidRPr="00B659D3">
        <w:rPr>
          <w:rFonts w:eastAsia="Times New Roman" w:cs="Arial"/>
          <w:color w:val="000000"/>
          <w:sz w:val="24"/>
          <w:szCs w:val="24"/>
        </w:rPr>
        <w:t>and tools used for</w:t>
      </w:r>
      <w:r w:rsidRPr="00B659D3">
        <w:rPr>
          <w:rFonts w:eastAsia="Times New Roman" w:cs="Arial"/>
          <w:color w:val="000000"/>
          <w:sz w:val="24"/>
          <w:szCs w:val="24"/>
        </w:rPr>
        <w:t xml:space="preserve"> wiring</w:t>
      </w:r>
      <w:r w:rsidR="00B659D3" w:rsidRPr="00B659D3">
        <w:rPr>
          <w:rFonts w:eastAsia="Times New Roman" w:cs="Arial"/>
          <w:color w:val="000000"/>
          <w:sz w:val="24"/>
          <w:szCs w:val="24"/>
        </w:rPr>
        <w:t>.</w:t>
      </w:r>
    </w:p>
    <w:p w:rsidR="00843494" w:rsidRDefault="00843494" w:rsidP="00843494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843494" w:rsidRPr="00843494" w:rsidRDefault="00843494" w:rsidP="00843494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843494">
        <w:rPr>
          <w:rFonts w:eastAsia="Times New Roman" w:cs="Arial"/>
          <w:b/>
          <w:bCs/>
          <w:color w:val="000000"/>
          <w:sz w:val="24"/>
          <w:szCs w:val="24"/>
        </w:rPr>
        <w:t>Company Description</w:t>
      </w:r>
      <w:proofErr w:type="gramStart"/>
      <w:r w:rsidRPr="00843494">
        <w:rPr>
          <w:rFonts w:eastAsia="Times New Roman" w:cs="Arial"/>
          <w:b/>
          <w:bCs/>
          <w:color w:val="000000"/>
          <w:sz w:val="24"/>
          <w:szCs w:val="24"/>
        </w:rPr>
        <w:t>:</w:t>
      </w:r>
      <w:proofErr w:type="gramEnd"/>
      <w:r w:rsidRPr="00843494">
        <w:rPr>
          <w:rFonts w:eastAsia="Times New Roman" w:cs="Arial"/>
          <w:color w:val="000000"/>
          <w:sz w:val="24"/>
          <w:szCs w:val="24"/>
        </w:rPr>
        <w:br/>
        <w:t>Micro Control Company is an industry leading manufacturer of electronic burn-in test systems for high power logic semiconductors. Our large test ovens are capital equipment for major semiconductor manufacturers.</w:t>
      </w:r>
    </w:p>
    <w:p w:rsidR="00843494" w:rsidRPr="00843494" w:rsidRDefault="00843494" w:rsidP="00843494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843494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843494" w:rsidRPr="00843494" w:rsidRDefault="00843494" w:rsidP="00843494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843494">
        <w:rPr>
          <w:rFonts w:eastAsia="Times New Roman" w:cs="Arial"/>
          <w:color w:val="000000"/>
          <w:sz w:val="24"/>
          <w:szCs w:val="24"/>
        </w:rPr>
        <w:lastRenderedPageBreak/>
        <w:t xml:space="preserve">Micro Control Company offers competitive wages and benefits including health; PTO; paid holidays; a matching 401(k) plan and a discretionary profit sharing bonus.  Please e-mail a cover letter and resume to:  </w:t>
      </w:r>
      <w:hyperlink r:id="rId7" w:history="1">
        <w:r w:rsidRPr="00843494">
          <w:rPr>
            <w:rStyle w:val="Hyperlink"/>
            <w:rFonts w:eastAsia="Times New Roman" w:cs="Arial"/>
            <w:sz w:val="24"/>
            <w:szCs w:val="24"/>
          </w:rPr>
          <w:t>mcchr@microcontrol.com</w:t>
        </w:r>
      </w:hyperlink>
      <w:r w:rsidRPr="00843494">
        <w:rPr>
          <w:rFonts w:eastAsia="Times New Roman" w:cs="Arial"/>
          <w:color w:val="000000"/>
          <w:sz w:val="24"/>
          <w:szCs w:val="24"/>
        </w:rPr>
        <w:t xml:space="preserve"> to be considered for this position (using the job title for the subject).</w:t>
      </w:r>
    </w:p>
    <w:p w:rsidR="00843494" w:rsidRPr="00843494" w:rsidRDefault="00843494" w:rsidP="00843494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843494" w:rsidRPr="00843494" w:rsidRDefault="00843494" w:rsidP="00843494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843494">
        <w:rPr>
          <w:rFonts w:eastAsia="Times New Roman" w:cs="Arial"/>
          <w:color w:val="000000"/>
          <w:sz w:val="24"/>
          <w:szCs w:val="24"/>
        </w:rPr>
        <w:t>Micro Control Company</w:t>
      </w:r>
      <w:r w:rsidRPr="00843494">
        <w:rPr>
          <w:rFonts w:eastAsia="Times New Roman" w:cs="Arial"/>
          <w:color w:val="000000"/>
          <w:sz w:val="24"/>
          <w:szCs w:val="24"/>
        </w:rPr>
        <w:br/>
        <w:t>7956 Main Street NE</w:t>
      </w:r>
      <w:r w:rsidRPr="00843494">
        <w:rPr>
          <w:rFonts w:eastAsia="Times New Roman" w:cs="Arial"/>
          <w:color w:val="000000"/>
          <w:sz w:val="24"/>
          <w:szCs w:val="24"/>
        </w:rPr>
        <w:br/>
        <w:t>Minneapolis, MN 55432</w:t>
      </w:r>
    </w:p>
    <w:p w:rsidR="00843494" w:rsidRPr="00843494" w:rsidRDefault="00843494" w:rsidP="00843494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2A40FB" w:rsidRDefault="002A40FB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2A4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166AA"/>
    <w:multiLevelType w:val="hybridMultilevel"/>
    <w:tmpl w:val="AC94346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6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9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16BE1"/>
    <w:rsid w:val="00054AB5"/>
    <w:rsid w:val="000E2BE2"/>
    <w:rsid w:val="000F5492"/>
    <w:rsid w:val="001212CD"/>
    <w:rsid w:val="00140C87"/>
    <w:rsid w:val="00175F38"/>
    <w:rsid w:val="001D30CC"/>
    <w:rsid w:val="00200332"/>
    <w:rsid w:val="0022794F"/>
    <w:rsid w:val="002A40FB"/>
    <w:rsid w:val="00390CE1"/>
    <w:rsid w:val="00414582"/>
    <w:rsid w:val="004701D5"/>
    <w:rsid w:val="00504EBF"/>
    <w:rsid w:val="00507FEC"/>
    <w:rsid w:val="005427C8"/>
    <w:rsid w:val="00591FEC"/>
    <w:rsid w:val="0064297D"/>
    <w:rsid w:val="00676810"/>
    <w:rsid w:val="00714DDA"/>
    <w:rsid w:val="007B34A9"/>
    <w:rsid w:val="00843494"/>
    <w:rsid w:val="008562A8"/>
    <w:rsid w:val="00897A04"/>
    <w:rsid w:val="008F3693"/>
    <w:rsid w:val="00A1695A"/>
    <w:rsid w:val="00B32524"/>
    <w:rsid w:val="00B659D3"/>
    <w:rsid w:val="00BF388B"/>
    <w:rsid w:val="00CB57D5"/>
    <w:rsid w:val="00CD7DB0"/>
    <w:rsid w:val="00D7229A"/>
    <w:rsid w:val="00E246FE"/>
    <w:rsid w:val="00E631DF"/>
    <w:rsid w:val="00E841A7"/>
    <w:rsid w:val="00E93D6C"/>
    <w:rsid w:val="00ED5800"/>
    <w:rsid w:val="00EF4345"/>
    <w:rsid w:val="00F15055"/>
    <w:rsid w:val="00F43EBB"/>
    <w:rsid w:val="00FB530B"/>
    <w:rsid w:val="00FC4A92"/>
    <w:rsid w:val="00F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paragraph" w:styleId="Heading1">
    <w:name w:val="heading 1"/>
    <w:basedOn w:val="Normal"/>
    <w:next w:val="Normal"/>
    <w:link w:val="Heading1Char"/>
    <w:qFormat/>
    <w:rsid w:val="00390C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  <w:style w:type="character" w:customStyle="1" w:styleId="e24kjd">
    <w:name w:val="e24kjd"/>
    <w:basedOn w:val="DefaultParagraphFont"/>
    <w:rsid w:val="00CB57D5"/>
  </w:style>
  <w:style w:type="character" w:customStyle="1" w:styleId="Heading1Char">
    <w:name w:val="Heading 1 Char"/>
    <w:basedOn w:val="DefaultParagraphFont"/>
    <w:link w:val="Heading1"/>
    <w:rsid w:val="00390CE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paragraph" w:styleId="Heading1">
    <w:name w:val="heading 1"/>
    <w:basedOn w:val="Normal"/>
    <w:next w:val="Normal"/>
    <w:link w:val="Heading1Char"/>
    <w:qFormat/>
    <w:rsid w:val="00390C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  <w:style w:type="character" w:customStyle="1" w:styleId="e24kjd">
    <w:name w:val="e24kjd"/>
    <w:basedOn w:val="DefaultParagraphFont"/>
    <w:rsid w:val="00CB57D5"/>
  </w:style>
  <w:style w:type="character" w:customStyle="1" w:styleId="Heading1Char">
    <w:name w:val="Heading 1 Char"/>
    <w:basedOn w:val="DefaultParagraphFont"/>
    <w:link w:val="Heading1"/>
    <w:rsid w:val="00390C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chr@microcontr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7</cp:revision>
  <dcterms:created xsi:type="dcterms:W3CDTF">2019-08-29T22:03:00Z</dcterms:created>
  <dcterms:modified xsi:type="dcterms:W3CDTF">2019-09-20T16:50:00Z</dcterms:modified>
</cp:coreProperties>
</file>